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75003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5C757CFF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4930DC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6CE422D0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07187CED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6DCB7D6E" w14:textId="77777777" w:rsidR="00A53E19" w:rsidRDefault="00FC0774" w:rsidP="00A40540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FC0774">
        <w:rPr>
          <w:rFonts w:ascii="Calibri" w:hAnsi="Calibri" w:cs="Calibri"/>
          <w:b/>
          <w:bCs/>
          <w:sz w:val="28"/>
          <w:szCs w:val="28"/>
        </w:rPr>
        <w:t xml:space="preserve">  </w:t>
      </w:r>
    </w:p>
    <w:p w14:paraId="2CD45808" w14:textId="77777777" w:rsidR="00E96A34" w:rsidRPr="00E96A34" w:rsidRDefault="00E96A34" w:rsidP="00A53E19">
      <w:pPr>
        <w:spacing w:line="240" w:lineRule="auto"/>
        <w:rPr>
          <w:rFonts w:cstheme="minorHAnsi"/>
          <w:b/>
          <w:bCs/>
          <w:sz w:val="24"/>
          <w:szCs w:val="24"/>
          <w:u w:val="single"/>
          <w:lang w:eastAsia="cs-CZ"/>
        </w:rPr>
      </w:pPr>
      <w:r w:rsidRPr="00E96A34">
        <w:rPr>
          <w:rFonts w:ascii="Calibri" w:hAnsi="Calibri" w:cs="Calibri"/>
          <w:b/>
          <w:bCs/>
          <w:sz w:val="24"/>
          <w:szCs w:val="24"/>
        </w:rPr>
        <w:t>OTROKOVICE , TŘÍDA T.BATI-CHODNÍK U SPŠ</w:t>
      </w:r>
      <w:r w:rsidRPr="00E96A34">
        <w:rPr>
          <w:rFonts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14:paraId="2148FCD4" w14:textId="77777777" w:rsidR="00E96A34" w:rsidRDefault="00E96A34" w:rsidP="00A53E19">
      <w:pPr>
        <w:spacing w:line="240" w:lineRule="auto"/>
        <w:rPr>
          <w:rFonts w:cstheme="minorHAnsi"/>
          <w:u w:val="single"/>
          <w:lang w:eastAsia="cs-CZ"/>
        </w:rPr>
      </w:pPr>
    </w:p>
    <w:p w14:paraId="6F356DBB" w14:textId="6941EDB4" w:rsidR="00A53E19" w:rsidRPr="000A1CED" w:rsidRDefault="00A53E19" w:rsidP="00A53E19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6FBF8DFA" w14:textId="77777777" w:rsidR="00A53E19" w:rsidRDefault="00A53E19" w:rsidP="00A53E19">
      <w:pPr>
        <w:rPr>
          <w:rFonts w:cstheme="minorHAnsi"/>
        </w:rPr>
      </w:pPr>
      <w:r w:rsidRPr="000A1CED">
        <w:rPr>
          <w:rFonts w:cstheme="minorHAnsi"/>
        </w:rPr>
        <w:t xml:space="preserve">Zastavěná  část  Otrokovic – </w:t>
      </w:r>
      <w:r>
        <w:rPr>
          <w:rFonts w:cstheme="minorHAnsi"/>
        </w:rPr>
        <w:t xml:space="preserve"> </w:t>
      </w:r>
      <w:bookmarkStart w:id="0" w:name="_Hlk151570660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Tř.T.Bati</w:t>
      </w:r>
      <w:proofErr w:type="spellEnd"/>
      <w:r>
        <w:rPr>
          <w:rFonts w:cstheme="minorHAnsi"/>
        </w:rPr>
        <w:t xml:space="preserve">  u objektů SPŠ Otrokovice</w:t>
      </w:r>
    </w:p>
    <w:bookmarkEnd w:id="0"/>
    <w:p w14:paraId="50EB5D35" w14:textId="0AE65144" w:rsidR="00A53E19" w:rsidRPr="00716F29" w:rsidRDefault="00716F29" w:rsidP="00A53E19">
      <w:pPr>
        <w:spacing w:line="240" w:lineRule="auto"/>
        <w:jc w:val="both"/>
        <w:rPr>
          <w:rFonts w:cstheme="minorHAnsi"/>
          <w:b/>
          <w:bCs/>
          <w:lang w:eastAsia="cs-CZ"/>
        </w:rPr>
      </w:pPr>
      <w:r w:rsidRPr="00716F29">
        <w:rPr>
          <w:rFonts w:cstheme="minorHAnsi"/>
          <w:lang w:eastAsia="cs-CZ"/>
        </w:rPr>
        <w:t xml:space="preserve">- </w:t>
      </w:r>
      <w:r w:rsidR="00A53E19" w:rsidRPr="00716F29">
        <w:rPr>
          <w:rFonts w:cstheme="minorHAnsi"/>
          <w:lang w:eastAsia="cs-CZ"/>
        </w:rPr>
        <w:t>vlastn</w:t>
      </w:r>
      <w:r w:rsidRPr="00716F29">
        <w:rPr>
          <w:rFonts w:cstheme="minorHAnsi"/>
          <w:lang w:eastAsia="cs-CZ"/>
        </w:rPr>
        <w:t>ík  - Město</w:t>
      </w:r>
      <w:r w:rsidR="00A53E19" w:rsidRPr="00716F29">
        <w:rPr>
          <w:rFonts w:cstheme="minorHAnsi"/>
          <w:lang w:eastAsia="cs-CZ"/>
        </w:rPr>
        <w:t xml:space="preserve"> Otrokovice </w:t>
      </w:r>
      <w:r w:rsidRPr="00716F29">
        <w:rPr>
          <w:rFonts w:cstheme="minorHAnsi"/>
          <w:lang w:eastAsia="cs-CZ"/>
        </w:rPr>
        <w:t xml:space="preserve"> - parc.č.</w:t>
      </w:r>
      <w:r w:rsidRPr="00716F29">
        <w:rPr>
          <w:rFonts w:cstheme="minorHAnsi"/>
          <w:b/>
          <w:bCs/>
          <w:lang w:eastAsia="cs-CZ"/>
        </w:rPr>
        <w:t>3367/40</w:t>
      </w:r>
    </w:p>
    <w:p w14:paraId="239B6717" w14:textId="77777777" w:rsidR="00716F29" w:rsidRPr="008B6FBE" w:rsidRDefault="00716F29" w:rsidP="00716F29">
      <w:pPr>
        <w:rPr>
          <w:rFonts w:cstheme="minorHAnsi"/>
          <w:b/>
          <w:bCs/>
        </w:rPr>
      </w:pPr>
      <w:r w:rsidRPr="00033CE2">
        <w:rPr>
          <w:rFonts w:cstheme="minorHAnsi"/>
        </w:rPr>
        <w:t>-  vlastník</w:t>
      </w:r>
      <w:r>
        <w:rPr>
          <w:rFonts w:cstheme="minorHAnsi"/>
        </w:rPr>
        <w:t xml:space="preserve"> – Zlínský kraj</w:t>
      </w:r>
      <w:r w:rsidRPr="00033CE2">
        <w:rPr>
          <w:rFonts w:cstheme="minorHAnsi"/>
        </w:rPr>
        <w:t xml:space="preserve"> </w:t>
      </w:r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Tř.T.Bati</w:t>
      </w:r>
      <w:proofErr w:type="spellEnd"/>
      <w:r>
        <w:rPr>
          <w:rFonts w:cstheme="minorHAnsi"/>
        </w:rPr>
        <w:t xml:space="preserve"> 21, Zlín – hospodaření se svěřeným majetkem kraje – SPŠ Otrokovice, </w:t>
      </w:r>
      <w:proofErr w:type="spellStart"/>
      <w:r>
        <w:rPr>
          <w:rFonts w:cstheme="minorHAnsi"/>
        </w:rPr>
        <w:t>Tř.T.Bati</w:t>
      </w:r>
      <w:proofErr w:type="spellEnd"/>
      <w:r>
        <w:rPr>
          <w:rFonts w:cstheme="minorHAnsi"/>
        </w:rPr>
        <w:t xml:space="preserve"> 1266, Otrokovice  -  </w:t>
      </w:r>
      <w:r w:rsidRPr="00033CE2">
        <w:rPr>
          <w:rFonts w:cstheme="minorHAnsi"/>
        </w:rPr>
        <w:t xml:space="preserve">ostatní plocha – </w:t>
      </w:r>
      <w:proofErr w:type="spellStart"/>
      <w:r w:rsidRPr="00033CE2">
        <w:rPr>
          <w:rFonts w:cstheme="minorHAnsi"/>
        </w:rPr>
        <w:t>parc.č</w:t>
      </w:r>
      <w:proofErr w:type="spellEnd"/>
      <w:r w:rsidRPr="00033CE2">
        <w:rPr>
          <w:rFonts w:cstheme="minorHAnsi"/>
        </w:rPr>
        <w:t xml:space="preserve">.  </w:t>
      </w:r>
      <w:r w:rsidRPr="008B6FBE">
        <w:rPr>
          <w:rFonts w:cstheme="minorHAnsi"/>
          <w:b/>
          <w:bCs/>
        </w:rPr>
        <w:t xml:space="preserve">  3367/26</w:t>
      </w:r>
    </w:p>
    <w:p w14:paraId="619CAF56" w14:textId="77777777" w:rsidR="00716F29" w:rsidRDefault="00716F29" w:rsidP="00A53E19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7063A480" w14:textId="40C85CCB" w:rsidR="00A53E19" w:rsidRPr="000A1CED" w:rsidRDefault="00A53E19" w:rsidP="00A53E19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9AAB212" w14:textId="77777777" w:rsidR="00A53E19" w:rsidRDefault="00A53E19" w:rsidP="00A53E19">
      <w:pPr>
        <w:spacing w:line="240" w:lineRule="auto"/>
        <w:jc w:val="both"/>
        <w:rPr>
          <w:rFonts w:cstheme="minorHAnsi"/>
          <w:lang w:eastAsia="cs-CZ"/>
        </w:rPr>
      </w:pPr>
      <w:bookmarkStart w:id="1" w:name="_Hlk51324560"/>
      <w:r>
        <w:rPr>
          <w:rFonts w:cstheme="minorHAnsi"/>
          <w:lang w:eastAsia="cs-CZ"/>
        </w:rPr>
        <w:t>Jedná se o opravu stávajícího chodníku v dl.186 m v destrukčním stavu se stranovým posunem směrem od vzrostlých stromů. Posun chodníku vyvolá rovněž přeložku veřejného osvětlení a kácení živého plotu.</w:t>
      </w:r>
    </w:p>
    <w:p w14:paraId="647E21D9" w14:textId="77777777" w:rsidR="00A53E19" w:rsidRDefault="00A53E19" w:rsidP="00A53E19">
      <w:pPr>
        <w:spacing w:line="240" w:lineRule="auto"/>
        <w:jc w:val="both"/>
        <w:rPr>
          <w:rFonts w:cstheme="minorHAnsi"/>
          <w:lang w:eastAsia="cs-CZ"/>
        </w:rPr>
      </w:pPr>
      <w:bookmarkStart w:id="2" w:name="_Hlk151571309"/>
      <w:r w:rsidRPr="000A1CED">
        <w:rPr>
          <w:rFonts w:cstheme="minorHAnsi"/>
          <w:lang w:eastAsia="cs-CZ"/>
        </w:rPr>
        <w:t>Účel užívání</w:t>
      </w:r>
      <w:r>
        <w:rPr>
          <w:rFonts w:cstheme="minorHAnsi"/>
          <w:lang w:eastAsia="cs-CZ"/>
        </w:rPr>
        <w:t xml:space="preserve"> a </w:t>
      </w:r>
      <w:bookmarkStart w:id="3" w:name="_Hlk51330344"/>
      <w:bookmarkStart w:id="4" w:name="_Hlk51325261"/>
      <w:r>
        <w:rPr>
          <w:rFonts w:cstheme="minorHAnsi"/>
          <w:lang w:eastAsia="cs-CZ"/>
        </w:rPr>
        <w:t>předmětem předkládané stavby je oprava chodníku včetně  souvisejících bezbariérových úprav .</w:t>
      </w:r>
    </w:p>
    <w:bookmarkEnd w:id="1"/>
    <w:bookmarkEnd w:id="2"/>
    <w:bookmarkEnd w:id="3"/>
    <w:bookmarkEnd w:id="4"/>
    <w:p w14:paraId="55E55C58" w14:textId="77777777" w:rsidR="00A53E19" w:rsidRDefault="00A53E19" w:rsidP="00A53E19">
      <w:pPr>
        <w:pStyle w:val="Bezmezer"/>
        <w:jc w:val="both"/>
        <w:rPr>
          <w:u w:val="single"/>
        </w:rPr>
      </w:pPr>
      <w:r w:rsidRPr="00AF330A">
        <w:rPr>
          <w:u w:val="single"/>
        </w:rPr>
        <w:t>Význam stavby spočívá v</w:t>
      </w:r>
      <w:r>
        <w:rPr>
          <w:u w:val="single"/>
        </w:rPr>
        <w:t> zajištění bezpečnosti  chodců.</w:t>
      </w:r>
    </w:p>
    <w:p w14:paraId="011369F4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51EDDD42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06B29FDB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EEEB353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2C52BB52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104C4C67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5CD64FB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B8B443B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8241C17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40169C41" w14:textId="77777777" w:rsidR="00A53E19" w:rsidRDefault="00A53E19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83640E4" w14:textId="60D47734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14643C47" w14:textId="77777777" w:rsidR="00952D8C" w:rsidRDefault="00952D8C" w:rsidP="00952D8C">
      <w:pPr>
        <w:pStyle w:val="Bezmezer"/>
      </w:pPr>
      <w:r w:rsidRPr="007928FA">
        <w:rPr>
          <w:rFonts w:ascii="Calibri" w:hAnsi="Calibri" w:cs="Calibri"/>
          <w:b/>
        </w:rPr>
        <w:t>Město Otrokovice</w:t>
      </w:r>
      <w:r w:rsidRPr="007928FA">
        <w:t xml:space="preserve">            </w:t>
      </w:r>
      <w:r w:rsidR="000110BE">
        <w:t xml:space="preserve">   </w:t>
      </w:r>
      <w:r w:rsidRPr="007928FA">
        <w:t xml:space="preserve"> </w:t>
      </w:r>
      <w:r>
        <w:t>I</w:t>
      </w:r>
      <w:r w:rsidRPr="007928FA">
        <w:t xml:space="preserve">Č:  00284301,  DIČ:  CZ00284301 </w:t>
      </w:r>
    </w:p>
    <w:p w14:paraId="64693447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</w:t>
      </w:r>
      <w:r w:rsidR="000110BE">
        <w:t xml:space="preserve">   </w:t>
      </w:r>
      <w:r w:rsidRPr="007928FA">
        <w:t xml:space="preserve"> náměstí 3.května 1340, 765 23  Otrokovice</w:t>
      </w:r>
    </w:p>
    <w:p w14:paraId="33076262" w14:textId="77777777" w:rsidR="00952D8C" w:rsidRPr="007928FA" w:rsidRDefault="00952D8C" w:rsidP="00952D8C">
      <w:pPr>
        <w:pStyle w:val="Bezmezer"/>
      </w:pPr>
      <w:r w:rsidRPr="007928FA">
        <w:t xml:space="preserve">Zastoupený                       </w:t>
      </w:r>
      <w:r w:rsidR="000110BE">
        <w:t xml:space="preserve">    </w:t>
      </w:r>
      <w:r w:rsidRPr="007928FA">
        <w:t xml:space="preserve"> </w:t>
      </w:r>
      <w:r w:rsidR="00945B2E">
        <w:t xml:space="preserve">Bc. </w:t>
      </w:r>
      <w:r w:rsidR="00A431A2">
        <w:t>Hana Večerková</w:t>
      </w:r>
      <w:r w:rsidRPr="007928FA">
        <w:rPr>
          <w:szCs w:val="24"/>
        </w:rPr>
        <w:t xml:space="preserve"> – starost</w:t>
      </w:r>
      <w:r w:rsidR="00A431A2">
        <w:rPr>
          <w:szCs w:val="24"/>
        </w:rPr>
        <w:t>k</w:t>
      </w:r>
      <w:r w:rsidRPr="007928FA">
        <w:rPr>
          <w:szCs w:val="24"/>
        </w:rPr>
        <w:t>a města</w:t>
      </w:r>
    </w:p>
    <w:p w14:paraId="3D56143B" w14:textId="77777777" w:rsidR="0067493D" w:rsidRDefault="0067493D" w:rsidP="00952D8C">
      <w:pPr>
        <w:pStyle w:val="Bezmezer"/>
      </w:pPr>
    </w:p>
    <w:p w14:paraId="2A52F1FA" w14:textId="28254568" w:rsidR="00952D8C" w:rsidRPr="007928FA" w:rsidRDefault="00952D8C" w:rsidP="00952D8C">
      <w:pPr>
        <w:pStyle w:val="Bezmezer"/>
      </w:pPr>
      <w:r w:rsidRPr="007928FA">
        <w:t xml:space="preserve">Ve věcech technických         Ing. </w:t>
      </w:r>
      <w:r w:rsidR="00785431">
        <w:t xml:space="preserve">Erik </w:t>
      </w:r>
      <w:proofErr w:type="spellStart"/>
      <w:r w:rsidR="00785431">
        <w:t>Štábl</w:t>
      </w:r>
      <w:proofErr w:type="spellEnd"/>
      <w:r w:rsidRPr="007928FA">
        <w:t xml:space="preserve"> – vedoucí odboru rozvoje města</w:t>
      </w:r>
    </w:p>
    <w:p w14:paraId="4B19D5CB" w14:textId="38E479CD" w:rsidR="00952D8C" w:rsidRPr="007928FA" w:rsidRDefault="00952D8C" w:rsidP="00952D8C">
      <w:pPr>
        <w:pStyle w:val="Bezmezer"/>
      </w:pPr>
      <w:r w:rsidRPr="007928FA">
        <w:t xml:space="preserve">                                                </w:t>
      </w:r>
    </w:p>
    <w:p w14:paraId="392B9BA5" w14:textId="77777777" w:rsidR="00952D8C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58FEED0B" w14:textId="77777777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46D8B29C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>Zhotovitel  :</w:t>
      </w:r>
      <w:r w:rsidRPr="00426704">
        <w:rPr>
          <w:rFonts w:ascii="Calibri" w:hAnsi="Calibri" w:cs="Calibri"/>
          <w:b/>
          <w:sz w:val="22"/>
          <w:szCs w:val="22"/>
        </w:rPr>
        <w:tab/>
      </w:r>
      <w:r w:rsidRPr="00426704">
        <w:rPr>
          <w:rFonts w:ascii="Calibri" w:hAnsi="Calibri" w:cs="Calibri"/>
          <w:b/>
          <w:sz w:val="22"/>
          <w:szCs w:val="22"/>
        </w:rPr>
        <w:tab/>
        <w:t xml:space="preserve">       Marcela Sedlářová</w:t>
      </w:r>
    </w:p>
    <w:p w14:paraId="0248EEEE" w14:textId="77777777" w:rsidR="0067493D" w:rsidRPr="00426704" w:rsidRDefault="0067493D" w:rsidP="0067493D">
      <w:pPr>
        <w:jc w:val="both"/>
        <w:rPr>
          <w:rFonts w:ascii="Calibri" w:hAnsi="Calibri" w:cs="Calibri"/>
        </w:rPr>
      </w:pPr>
      <w:r w:rsidRPr="00426704">
        <w:rPr>
          <w:rFonts w:ascii="Calibri" w:hAnsi="Calibri" w:cs="Calibri"/>
          <w:b/>
        </w:rPr>
        <w:t xml:space="preserve">        </w:t>
      </w:r>
      <w:r w:rsidRPr="00426704">
        <w:rPr>
          <w:rFonts w:ascii="Calibri" w:hAnsi="Calibri" w:cs="Calibri"/>
          <w:b/>
        </w:rPr>
        <w:tab/>
      </w:r>
      <w:r w:rsidRPr="00426704">
        <w:tab/>
      </w:r>
      <w:r w:rsidRPr="00426704">
        <w:rPr>
          <w:rFonts w:ascii="Calibri" w:hAnsi="Calibri" w:cs="Calibri"/>
        </w:rPr>
        <w:t xml:space="preserve">                     </w:t>
      </w:r>
      <w:r w:rsidR="00426704">
        <w:rPr>
          <w:rFonts w:ascii="Calibri" w:hAnsi="Calibri" w:cs="Calibri"/>
        </w:rPr>
        <w:t xml:space="preserve">Polní 1128, 763 02 Zlín   , </w:t>
      </w:r>
      <w:r w:rsidRPr="00426704">
        <w:rPr>
          <w:rFonts w:ascii="Calibri" w:hAnsi="Calibri" w:cs="Calibri"/>
        </w:rPr>
        <w:t xml:space="preserve"> IČ - 65795954</w:t>
      </w:r>
    </w:p>
    <w:p w14:paraId="4302D549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426704">
        <w:rPr>
          <w:rFonts w:ascii="Calibri" w:hAnsi="Calibri" w:cs="Calibri"/>
          <w:sz w:val="22"/>
          <w:szCs w:val="22"/>
        </w:rPr>
        <w:t xml:space="preserve"> Sídlo zhotovitele                    </w:t>
      </w:r>
      <w:proofErr w:type="spellStart"/>
      <w:r w:rsidRPr="00426704">
        <w:rPr>
          <w:rFonts w:ascii="Calibri" w:hAnsi="Calibri" w:cs="Calibri"/>
          <w:sz w:val="22"/>
          <w:szCs w:val="22"/>
        </w:rPr>
        <w:t>nám.T.G.Masaryka</w:t>
      </w:r>
      <w:proofErr w:type="spellEnd"/>
      <w:r w:rsidRPr="00426704">
        <w:rPr>
          <w:rFonts w:ascii="Calibri" w:hAnsi="Calibri" w:cs="Calibri"/>
          <w:sz w:val="22"/>
          <w:szCs w:val="22"/>
        </w:rPr>
        <w:t xml:space="preserve"> 588, 760 01 Zlín, tel. </w:t>
      </w:r>
      <w:r>
        <w:rPr>
          <w:rFonts w:ascii="Calibri" w:hAnsi="Calibri" w:cs="Calibri"/>
          <w:sz w:val="22"/>
          <w:szCs w:val="22"/>
        </w:rPr>
        <w:t>607543000</w:t>
      </w:r>
      <w:r w:rsidRPr="00426704">
        <w:rPr>
          <w:rFonts w:ascii="Calibri" w:hAnsi="Calibri" w:cs="Calibri"/>
          <w:sz w:val="22"/>
          <w:szCs w:val="22"/>
        </w:rPr>
        <w:t xml:space="preserve">              </w:t>
      </w:r>
    </w:p>
    <w:p w14:paraId="5EBD2D88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26704">
        <w:rPr>
          <w:rFonts w:ascii="Calibri" w:hAnsi="Calibri" w:cs="Calibri"/>
          <w:sz w:val="22"/>
          <w:szCs w:val="22"/>
        </w:rPr>
        <w:t xml:space="preserve"> e-mail – aspk</w:t>
      </w:r>
      <w:r w:rsidRPr="000C5682">
        <w:rPr>
          <w:rFonts w:ascii="Calibri" w:hAnsi="Calibri" w:cs="Calibri"/>
          <w:sz w:val="22"/>
          <w:szCs w:val="22"/>
        </w:rPr>
        <w:t>@</w:t>
      </w:r>
      <w:r w:rsidRPr="00426704">
        <w:rPr>
          <w:rFonts w:ascii="Calibri" w:hAnsi="Calibri" w:cs="Calibri"/>
          <w:sz w:val="22"/>
          <w:szCs w:val="22"/>
        </w:rPr>
        <w:t>avonet.cz</w:t>
      </w:r>
    </w:p>
    <w:p w14:paraId="1A88AD59" w14:textId="77777777" w:rsidR="00426704" w:rsidRPr="00426704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>
        <w:rPr>
          <w:rFonts w:cstheme="minorHAnsi"/>
          <w:u w:val="single"/>
          <w:lang w:eastAsia="cs-CZ"/>
        </w:rPr>
        <w:t xml:space="preserve">   </w:t>
      </w:r>
    </w:p>
    <w:p w14:paraId="086EFB3D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 xml:space="preserve">Autorizovaný inženýr :       </w:t>
      </w:r>
      <w:proofErr w:type="spellStart"/>
      <w:r w:rsidR="00426704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="00426704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24A906B6" w14:textId="77777777" w:rsidR="0067493D" w:rsidRPr="00A7101F" w:rsidRDefault="00A7101F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>Jetelová 677, 763 14 Zlín 12</w:t>
      </w:r>
      <w:r w:rsidR="0067493D" w:rsidRPr="00A7101F">
        <w:rPr>
          <w:rFonts w:ascii="Calibri" w:hAnsi="Calibri" w:cs="Calibri"/>
          <w:sz w:val="22"/>
          <w:szCs w:val="22"/>
        </w:rPr>
        <w:t xml:space="preserve"> IČ -  </w:t>
      </w:r>
      <w:r w:rsidRPr="00A7101F">
        <w:rPr>
          <w:rFonts w:ascii="Calibri" w:hAnsi="Calibri" w:cs="Calibri"/>
          <w:sz w:val="22"/>
          <w:szCs w:val="22"/>
        </w:rPr>
        <w:t>723 18 481</w:t>
      </w:r>
    </w:p>
    <w:p w14:paraId="03734CC3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autorizovaný inženýr dopravních staveb, </w:t>
      </w:r>
    </w:p>
    <w:p w14:paraId="795483BE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č.a.</w:t>
      </w:r>
      <w:r w:rsidR="00486472" w:rsidRPr="00A7101F">
        <w:rPr>
          <w:rFonts w:ascii="Calibri" w:hAnsi="Calibri" w:cs="Calibri"/>
          <w:sz w:val="22"/>
          <w:szCs w:val="22"/>
        </w:rPr>
        <w:t>1301623</w:t>
      </w:r>
    </w:p>
    <w:p w14:paraId="3A4F04FD" w14:textId="77777777" w:rsidR="0067493D" w:rsidRPr="00A7101F" w:rsidRDefault="0067493D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 xml:space="preserve"> </w:t>
      </w:r>
    </w:p>
    <w:p w14:paraId="1CE9F0B0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55C34835" w14:textId="77777777" w:rsidR="00486472" w:rsidRPr="007928FA" w:rsidRDefault="00486472" w:rsidP="00486472">
      <w:pPr>
        <w:pStyle w:val="Bezmezer"/>
        <w:rPr>
          <w:sz w:val="24"/>
          <w:szCs w:val="24"/>
        </w:rPr>
      </w:pPr>
      <w:r w:rsidRPr="007928FA">
        <w:rPr>
          <w:sz w:val="24"/>
          <w:szCs w:val="24"/>
          <w:u w:val="single"/>
        </w:rPr>
        <w:t>Stavební objekty</w:t>
      </w:r>
      <w:r w:rsidRPr="007928FA">
        <w:rPr>
          <w:sz w:val="24"/>
          <w:szCs w:val="24"/>
        </w:rPr>
        <w:t xml:space="preserve">                                    </w:t>
      </w:r>
    </w:p>
    <w:p w14:paraId="51E84106" w14:textId="3994A45F" w:rsidR="006160CB" w:rsidRDefault="00486472" w:rsidP="00785431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SO 101     </w:t>
      </w:r>
      <w:r w:rsidR="00785431">
        <w:rPr>
          <w:rFonts w:cstheme="minorHAnsi"/>
          <w:sz w:val="24"/>
          <w:szCs w:val="24"/>
        </w:rPr>
        <w:t>CHODNÍK</w:t>
      </w:r>
    </w:p>
    <w:p w14:paraId="327038E9" w14:textId="6EDB1B67" w:rsidR="00A53E19" w:rsidRDefault="00A53E19" w:rsidP="00785431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401     VEŘEJNÉ OSVĚTLENÍ</w:t>
      </w:r>
    </w:p>
    <w:p w14:paraId="6D27569A" w14:textId="7AEEA682" w:rsidR="00400F1C" w:rsidRDefault="006160CB" w:rsidP="00785431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</w:t>
      </w:r>
    </w:p>
    <w:p w14:paraId="36DB2A46" w14:textId="193249FC" w:rsidR="00400F1C" w:rsidRPr="00486472" w:rsidRDefault="00400F1C" w:rsidP="006160CB">
      <w:pPr>
        <w:pStyle w:val="Bezmezer"/>
        <w:rPr>
          <w:rFonts w:cstheme="minorHAnsi"/>
          <w:sz w:val="24"/>
          <w:szCs w:val="24"/>
        </w:rPr>
      </w:pPr>
    </w:p>
    <w:p w14:paraId="7CB4BF31" w14:textId="553BF63B" w:rsidR="00486472" w:rsidRDefault="00486472" w:rsidP="009665FD">
      <w:pPr>
        <w:jc w:val="both"/>
        <w:rPr>
          <w:sz w:val="24"/>
          <w:szCs w:val="24"/>
        </w:rPr>
      </w:pPr>
      <w:r w:rsidRPr="007928FA">
        <w:rPr>
          <w:sz w:val="24"/>
          <w:szCs w:val="24"/>
        </w:rPr>
        <w:t xml:space="preserve"> </w:t>
      </w:r>
      <w:r w:rsidRPr="007928FA">
        <w:rPr>
          <w:sz w:val="24"/>
          <w:szCs w:val="24"/>
          <w:u w:val="single"/>
        </w:rPr>
        <w:t>Provozní soubory</w:t>
      </w:r>
      <w:r>
        <w:rPr>
          <w:sz w:val="24"/>
          <w:szCs w:val="24"/>
        </w:rPr>
        <w:t xml:space="preserve"> </w:t>
      </w:r>
      <w:r w:rsidRPr="007928FA">
        <w:rPr>
          <w:sz w:val="24"/>
          <w:szCs w:val="24"/>
        </w:rPr>
        <w:t xml:space="preserve">                                   Stavba nemá provozní soubory</w:t>
      </w:r>
    </w:p>
    <w:p w14:paraId="3D17A43A" w14:textId="77777777" w:rsidR="000D6116" w:rsidRPr="007928FA" w:rsidRDefault="000D6116" w:rsidP="00486472">
      <w:pPr>
        <w:pStyle w:val="Bezmezer"/>
        <w:rPr>
          <w:sz w:val="24"/>
          <w:szCs w:val="24"/>
        </w:rPr>
      </w:pPr>
    </w:p>
    <w:p w14:paraId="69AA3EC4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4336D6DF" w14:textId="77777777" w:rsidR="0022728E" w:rsidRPr="005C2888" w:rsidRDefault="0022728E" w:rsidP="005C2888">
      <w:pPr>
        <w:pStyle w:val="Bezmezer"/>
      </w:pPr>
      <w:r w:rsidRPr="0016654E">
        <w:rPr>
          <w:rFonts w:ascii="Calibri" w:hAnsi="Calibri" w:cs="Calibri"/>
          <w:szCs w:val="24"/>
        </w:rPr>
        <w:t>-</w:t>
      </w:r>
      <w:r w:rsidR="005C2888">
        <w:rPr>
          <w:rFonts w:ascii="Calibri" w:hAnsi="Calibri" w:cs="Calibri"/>
          <w:szCs w:val="24"/>
        </w:rPr>
        <w:t xml:space="preserve"> </w:t>
      </w:r>
      <w:r w:rsidRPr="005C2888">
        <w:t>objednávka investora</w:t>
      </w:r>
    </w:p>
    <w:p w14:paraId="29DDF18B" w14:textId="1672A8EE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a výškové soustavě </w:t>
      </w:r>
      <w:proofErr w:type="spellStart"/>
      <w:r w:rsidRPr="005C2888">
        <w:t>BpV</w:t>
      </w:r>
      <w:proofErr w:type="spellEnd"/>
      <w:r w:rsidR="000D6116">
        <w:t xml:space="preserve"> </w:t>
      </w:r>
    </w:p>
    <w:p w14:paraId="428834BE" w14:textId="77777777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plán  města </w:t>
      </w:r>
      <w:r w:rsidR="00626D78" w:rsidRPr="005C2888">
        <w:t>Otrokovice</w:t>
      </w:r>
    </w:p>
    <w:p w14:paraId="318F3B05" w14:textId="1E66CCFB" w:rsidR="0069669C" w:rsidRPr="005C2888" w:rsidRDefault="00626D78" w:rsidP="009665FD">
      <w:pPr>
        <w:pStyle w:val="Bezmezer"/>
        <w:rPr>
          <w:rFonts w:cstheme="minorHAnsi"/>
          <w:lang w:eastAsia="cs-CZ"/>
        </w:rPr>
      </w:pPr>
      <w:r w:rsidRPr="005C2888">
        <w:t xml:space="preserve">- projednání </w:t>
      </w:r>
      <w:r w:rsidR="00A53E19">
        <w:t xml:space="preserve">variant řešení a </w:t>
      </w:r>
      <w:r w:rsidRPr="005C2888">
        <w:t>akce v rozpracovanosti se zástupci odborů</w:t>
      </w:r>
      <w:r w:rsidRPr="005C2888">
        <w:rPr>
          <w:rFonts w:ascii="Calibri" w:hAnsi="Calibri" w:cs="Calibri"/>
        </w:rPr>
        <w:t xml:space="preserve"> MÚ, zapracování připomínek  </w:t>
      </w:r>
    </w:p>
    <w:sectPr w:rsidR="0069669C" w:rsidRPr="005C28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9FB9A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6899B3DB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88516"/>
      <w:docPartObj>
        <w:docPartGallery w:val="Page Numbers (Bottom of Page)"/>
        <w:docPartUnique/>
      </w:docPartObj>
    </w:sdtPr>
    <w:sdtEndPr/>
    <w:sdtContent>
      <w:p w14:paraId="23F1BF94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1B">
          <w:rPr>
            <w:noProof/>
          </w:rPr>
          <w:t>4</w:t>
        </w:r>
        <w:r>
          <w:fldChar w:fldCharType="end"/>
        </w:r>
      </w:p>
    </w:sdtContent>
  </w:sdt>
  <w:p w14:paraId="0C4F516F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80282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36A175BF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AADC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59927E95" w14:textId="77777777" w:rsidR="00A53E19" w:rsidRPr="007928FA" w:rsidRDefault="00320266" w:rsidP="00A53E19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-  </w:t>
    </w:r>
    <w:bookmarkStart w:id="5" w:name="_Hlk151570598"/>
    <w:r w:rsidR="00A53E19">
      <w:rPr>
        <w:rFonts w:ascii="Calibri" w:hAnsi="Calibri" w:cs="Calibri"/>
      </w:rPr>
      <w:t>OTROKOVICE , TŘÍDA T.BATI-CHODNÍK U SPŠ</w:t>
    </w:r>
  </w:p>
  <w:bookmarkEnd w:id="5"/>
  <w:p w14:paraId="492FCFF6" w14:textId="118B7C55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 w:rsidR="00310574">
      <w:rPr>
        <w:rFonts w:ascii="Calibri" w:hAnsi="Calibri" w:cs="Calibri"/>
      </w:rPr>
      <w:t>d</w:t>
    </w:r>
    <w:r w:rsidR="00C47C9A">
      <w:rPr>
        <w:rFonts w:ascii="Calibri" w:hAnsi="Calibri" w:cs="Calibri"/>
      </w:rPr>
      <w:t>sps</w:t>
    </w:r>
    <w:proofErr w:type="spellEnd"/>
    <w:r w:rsidR="00912066">
      <w:rPr>
        <w:rFonts w:ascii="Calibri" w:hAnsi="Calibri" w:cs="Calibri"/>
      </w:rPr>
      <w:t xml:space="preserve">, </w:t>
    </w:r>
    <w:proofErr w:type="spellStart"/>
    <w:r w:rsidR="00912066">
      <w:rPr>
        <w:rFonts w:ascii="Calibri" w:hAnsi="Calibri" w:cs="Calibri"/>
      </w:rPr>
      <w:t>pdps</w:t>
    </w:r>
    <w:proofErr w:type="spellEnd"/>
    <w:r w:rsidR="000D6116">
      <w:rPr>
        <w:rFonts w:ascii="Calibri" w:hAnsi="Calibri" w:cs="Calibri"/>
      </w:rPr>
      <w:tab/>
    </w:r>
  </w:p>
  <w:p w14:paraId="4A49F36C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20C5506" w14:textId="77777777" w:rsidR="00320266" w:rsidRDefault="003202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76660"/>
    <w:rsid w:val="000829EC"/>
    <w:rsid w:val="00097379"/>
    <w:rsid w:val="000A1CED"/>
    <w:rsid w:val="000C5682"/>
    <w:rsid w:val="000D6116"/>
    <w:rsid w:val="000F6574"/>
    <w:rsid w:val="001240DF"/>
    <w:rsid w:val="00156463"/>
    <w:rsid w:val="00172B8D"/>
    <w:rsid w:val="001749C8"/>
    <w:rsid w:val="00175F50"/>
    <w:rsid w:val="001B7843"/>
    <w:rsid w:val="00225141"/>
    <w:rsid w:val="0022728E"/>
    <w:rsid w:val="0023002F"/>
    <w:rsid w:val="0023158F"/>
    <w:rsid w:val="00263638"/>
    <w:rsid w:val="0026671B"/>
    <w:rsid w:val="002A4E8D"/>
    <w:rsid w:val="002B2A84"/>
    <w:rsid w:val="002B6C96"/>
    <w:rsid w:val="002F4849"/>
    <w:rsid w:val="00310574"/>
    <w:rsid w:val="00320266"/>
    <w:rsid w:val="00321410"/>
    <w:rsid w:val="00331A4A"/>
    <w:rsid w:val="00363536"/>
    <w:rsid w:val="00397D4A"/>
    <w:rsid w:val="003D4C3C"/>
    <w:rsid w:val="003F6E24"/>
    <w:rsid w:val="00400F1C"/>
    <w:rsid w:val="004010EE"/>
    <w:rsid w:val="00402D64"/>
    <w:rsid w:val="00426704"/>
    <w:rsid w:val="00430DED"/>
    <w:rsid w:val="004314A0"/>
    <w:rsid w:val="00437B41"/>
    <w:rsid w:val="00486472"/>
    <w:rsid w:val="004A0BAD"/>
    <w:rsid w:val="004C1746"/>
    <w:rsid w:val="004E22D9"/>
    <w:rsid w:val="004E40B0"/>
    <w:rsid w:val="004F0068"/>
    <w:rsid w:val="005022CA"/>
    <w:rsid w:val="00525DFF"/>
    <w:rsid w:val="00535706"/>
    <w:rsid w:val="0054365D"/>
    <w:rsid w:val="00554A13"/>
    <w:rsid w:val="00554CA4"/>
    <w:rsid w:val="005C2888"/>
    <w:rsid w:val="00603AA4"/>
    <w:rsid w:val="006160CB"/>
    <w:rsid w:val="00626D78"/>
    <w:rsid w:val="006373F8"/>
    <w:rsid w:val="006568EE"/>
    <w:rsid w:val="006703F5"/>
    <w:rsid w:val="006738DE"/>
    <w:rsid w:val="0067493D"/>
    <w:rsid w:val="0069669C"/>
    <w:rsid w:val="006D30D6"/>
    <w:rsid w:val="00701A3C"/>
    <w:rsid w:val="00716F29"/>
    <w:rsid w:val="00727770"/>
    <w:rsid w:val="00736A91"/>
    <w:rsid w:val="007607DE"/>
    <w:rsid w:val="007813A2"/>
    <w:rsid w:val="00785431"/>
    <w:rsid w:val="007B4295"/>
    <w:rsid w:val="007B54E7"/>
    <w:rsid w:val="007C01AB"/>
    <w:rsid w:val="007C0B12"/>
    <w:rsid w:val="007C648B"/>
    <w:rsid w:val="007E7296"/>
    <w:rsid w:val="008358B3"/>
    <w:rsid w:val="00841DB5"/>
    <w:rsid w:val="00886B17"/>
    <w:rsid w:val="008874C9"/>
    <w:rsid w:val="008A7578"/>
    <w:rsid w:val="008B02C6"/>
    <w:rsid w:val="008B2A68"/>
    <w:rsid w:val="008B67C7"/>
    <w:rsid w:val="008C7B0F"/>
    <w:rsid w:val="008D0E09"/>
    <w:rsid w:val="008D2C54"/>
    <w:rsid w:val="008D43EB"/>
    <w:rsid w:val="00912066"/>
    <w:rsid w:val="009346B1"/>
    <w:rsid w:val="00945B2E"/>
    <w:rsid w:val="00952D8C"/>
    <w:rsid w:val="009531EB"/>
    <w:rsid w:val="00956700"/>
    <w:rsid w:val="009665FD"/>
    <w:rsid w:val="00997220"/>
    <w:rsid w:val="009A02EE"/>
    <w:rsid w:val="009E7AED"/>
    <w:rsid w:val="00A02E06"/>
    <w:rsid w:val="00A039B8"/>
    <w:rsid w:val="00A30A21"/>
    <w:rsid w:val="00A40540"/>
    <w:rsid w:val="00A431A2"/>
    <w:rsid w:val="00A53E19"/>
    <w:rsid w:val="00A67382"/>
    <w:rsid w:val="00A70ABF"/>
    <w:rsid w:val="00A7101F"/>
    <w:rsid w:val="00A93D02"/>
    <w:rsid w:val="00AA14A9"/>
    <w:rsid w:val="00AC3DB3"/>
    <w:rsid w:val="00AF330A"/>
    <w:rsid w:val="00B10B97"/>
    <w:rsid w:val="00B417D9"/>
    <w:rsid w:val="00B73BA6"/>
    <w:rsid w:val="00BC7D5F"/>
    <w:rsid w:val="00BF5161"/>
    <w:rsid w:val="00BF6079"/>
    <w:rsid w:val="00C47C9A"/>
    <w:rsid w:val="00C50852"/>
    <w:rsid w:val="00C55625"/>
    <w:rsid w:val="00C7056E"/>
    <w:rsid w:val="00C800F7"/>
    <w:rsid w:val="00C940F3"/>
    <w:rsid w:val="00CB039A"/>
    <w:rsid w:val="00CC3F0B"/>
    <w:rsid w:val="00CD2698"/>
    <w:rsid w:val="00CD38BA"/>
    <w:rsid w:val="00D03728"/>
    <w:rsid w:val="00D236A3"/>
    <w:rsid w:val="00D475C2"/>
    <w:rsid w:val="00D47918"/>
    <w:rsid w:val="00DB4335"/>
    <w:rsid w:val="00DE148F"/>
    <w:rsid w:val="00E01EEF"/>
    <w:rsid w:val="00E177FC"/>
    <w:rsid w:val="00E47E08"/>
    <w:rsid w:val="00E5331F"/>
    <w:rsid w:val="00E576C7"/>
    <w:rsid w:val="00E62F50"/>
    <w:rsid w:val="00E6799C"/>
    <w:rsid w:val="00E96A34"/>
    <w:rsid w:val="00F26DB5"/>
    <w:rsid w:val="00F44EDC"/>
    <w:rsid w:val="00F64FCE"/>
    <w:rsid w:val="00F84496"/>
    <w:rsid w:val="00F92B05"/>
    <w:rsid w:val="00FC0774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0843"/>
  <w15:docId w15:val="{06586FFF-9A5E-4E0E-8D9B-CBDE64F1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56D7-0CEC-4D79-A20F-39262EE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Marcela Sedlářová</cp:lastModifiedBy>
  <cp:revision>29</cp:revision>
  <cp:lastPrinted>2024-03-25T08:48:00Z</cp:lastPrinted>
  <dcterms:created xsi:type="dcterms:W3CDTF">2018-01-19T09:20:00Z</dcterms:created>
  <dcterms:modified xsi:type="dcterms:W3CDTF">2024-03-25T08:48:00Z</dcterms:modified>
</cp:coreProperties>
</file>